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C7" w:rsidRPr="004B2D1B" w:rsidRDefault="003B67C7" w:rsidP="003B67C7">
      <w:pPr>
        <w:ind w:firstLine="803"/>
        <w:jc w:val="center"/>
        <w:rPr>
          <w:rFonts w:asciiTheme="majorEastAsia" w:eastAsiaTheme="majorEastAsia" w:hAnsiTheme="majorEastAsia"/>
          <w:b/>
          <w:color w:val="000000" w:themeColor="text1"/>
          <w:sz w:val="40"/>
          <w:szCs w:val="52"/>
        </w:rPr>
      </w:pPr>
      <w:bookmarkStart w:id="0" w:name="_GoBack"/>
      <w:bookmarkEnd w:id="0"/>
      <w:r w:rsidRPr="004B2D1B">
        <w:rPr>
          <w:rFonts w:asciiTheme="majorEastAsia" w:eastAsiaTheme="majorEastAsia" w:hAnsiTheme="majorEastAsia" w:hint="eastAsia"/>
          <w:b/>
          <w:color w:val="000000" w:themeColor="text1"/>
          <w:sz w:val="40"/>
          <w:szCs w:val="52"/>
        </w:rPr>
        <w:t>临沂市太合食品有限公司</w:t>
      </w:r>
    </w:p>
    <w:p w:rsidR="003B67C7" w:rsidRPr="004B2D1B" w:rsidRDefault="003B67C7" w:rsidP="003B67C7">
      <w:pPr>
        <w:ind w:firstLine="803"/>
        <w:jc w:val="center"/>
        <w:rPr>
          <w:rFonts w:asciiTheme="majorEastAsia" w:eastAsiaTheme="majorEastAsia" w:hAnsiTheme="majorEastAsia"/>
          <w:b/>
          <w:color w:val="000000" w:themeColor="text1"/>
          <w:sz w:val="40"/>
          <w:szCs w:val="52"/>
        </w:rPr>
      </w:pPr>
      <w:r w:rsidRPr="004B2D1B">
        <w:rPr>
          <w:rFonts w:asciiTheme="majorEastAsia" w:eastAsiaTheme="majorEastAsia" w:hAnsiTheme="majorEastAsia" w:hint="eastAsia"/>
          <w:b/>
          <w:color w:val="000000" w:themeColor="text1"/>
          <w:sz w:val="40"/>
          <w:szCs w:val="52"/>
        </w:rPr>
        <w:t>招聘简章</w:t>
      </w:r>
    </w:p>
    <w:p w:rsidR="003B67C7" w:rsidRPr="003B67C7" w:rsidRDefault="003B67C7" w:rsidP="003B67C7">
      <w:pPr>
        <w:pStyle w:val="ab"/>
        <w:numPr>
          <w:ilvl w:val="0"/>
          <w:numId w:val="1"/>
        </w:numPr>
        <w:spacing w:line="360" w:lineRule="auto"/>
        <w:ind w:firstLineChars="0"/>
        <w:rPr>
          <w:rFonts w:ascii="黑体" w:eastAsia="黑体" w:hAnsi="黑体"/>
          <w:b/>
          <w:color w:val="000000" w:themeColor="text1"/>
          <w:sz w:val="28"/>
          <w:szCs w:val="28"/>
          <w:lang w:eastAsia="zh-CN"/>
        </w:rPr>
      </w:pPr>
      <w:r w:rsidRPr="003B67C7">
        <w:rPr>
          <w:rFonts w:ascii="黑体" w:eastAsia="黑体" w:hAnsi="黑体" w:hint="eastAsia"/>
          <w:b/>
          <w:color w:val="000000" w:themeColor="text1"/>
          <w:sz w:val="28"/>
          <w:szCs w:val="28"/>
          <w:lang w:eastAsia="zh-CN"/>
        </w:rPr>
        <w:t>企业简介</w:t>
      </w:r>
    </w:p>
    <w:p w:rsidR="003B67C7" w:rsidRPr="009607BC" w:rsidRDefault="003B67C7" w:rsidP="003B67C7">
      <w:pPr>
        <w:ind w:firstLine="560"/>
        <w:rPr>
          <w:rFonts w:ascii="仿宋" w:eastAsia="仿宋" w:hAnsi="仿宋"/>
          <w:sz w:val="28"/>
          <w:szCs w:val="28"/>
        </w:rPr>
      </w:pPr>
      <w:r w:rsidRPr="009607BC">
        <w:rPr>
          <w:rFonts w:ascii="仿宋" w:eastAsia="仿宋" w:hAnsi="仿宋" w:hint="eastAsia"/>
          <w:sz w:val="28"/>
          <w:szCs w:val="28"/>
        </w:rPr>
        <w:t xml:space="preserve"> 临沂市太合食品有限公司位于中国山东省临沂市高新区马厂湖工业三路南段，成立于1999年，注册资本2350万元，是一家肉禽专业化生产企业，并形成了以肉禽养殖、屠宰加工、饲料生产及销售为一体的生产经营模式，2013年实现营业收入30亿元。公司下设5个全资子公司：山东太合食品有限公司（位于沂南经济开发区）、山东盛合食品有限公司（位于临沭经济开发区）、江苏太合食品有限公司（位于江苏睢宁经济开发区）、山东新</w:t>
      </w:r>
      <w:r w:rsidRPr="009607BC">
        <w:rPr>
          <w:rFonts w:ascii="仿宋" w:eastAsia="仿宋" w:hAnsi="仿宋" w:hint="eastAsia"/>
          <w:sz w:val="28"/>
          <w:szCs w:val="28"/>
        </w:rPr>
        <w:lastRenderedPageBreak/>
        <w:t>竹食品有限公司（位于临沂高新区）和临沂太合养殖有限公司（位于沂南经济开发区）。</w:t>
      </w:r>
    </w:p>
    <w:p w:rsidR="003B67C7" w:rsidRPr="009607BC" w:rsidRDefault="003B67C7" w:rsidP="003B67C7">
      <w:pPr>
        <w:ind w:firstLine="560"/>
        <w:rPr>
          <w:rFonts w:ascii="仿宋" w:eastAsia="仿宋" w:hAnsi="仿宋"/>
          <w:sz w:val="28"/>
          <w:szCs w:val="28"/>
        </w:rPr>
      </w:pPr>
      <w:r w:rsidRPr="009607BC">
        <w:rPr>
          <w:rFonts w:ascii="仿宋" w:eastAsia="仿宋" w:hAnsi="仿宋" w:hint="eastAsia"/>
          <w:sz w:val="28"/>
          <w:szCs w:val="28"/>
        </w:rPr>
        <w:t>目前，全公司共有6个禽肉加工车间，产品主要有太合牌鲜冻鸡肉产品、鲜冻鸭肉产品、冷冻调理肉制品、酱卤肉制品四大系列，鸡胸、鸡腿、鸡翅，鸭掌、鸭舌、鸭胗等300多个规格品种。</w:t>
      </w:r>
    </w:p>
    <w:p w:rsidR="003B67C7" w:rsidRPr="009607BC" w:rsidRDefault="003B67C7" w:rsidP="003B67C7">
      <w:pPr>
        <w:ind w:firstLine="560"/>
        <w:rPr>
          <w:rFonts w:ascii="仿宋" w:eastAsia="仿宋" w:hAnsi="仿宋"/>
          <w:sz w:val="28"/>
          <w:szCs w:val="28"/>
        </w:rPr>
      </w:pPr>
      <w:r w:rsidRPr="009607BC">
        <w:rPr>
          <w:rFonts w:ascii="仿宋" w:eastAsia="仿宋" w:hAnsi="仿宋" w:hint="eastAsia"/>
          <w:sz w:val="28"/>
          <w:szCs w:val="28"/>
        </w:rPr>
        <w:t>公司参股两个饲料公司（临沂太合中慧饲料有限公司、临沂中慧联航饲料有限公司）；存栏规模1500万的肉鸡原料生产基地，现有员工总数5000 余人。</w:t>
      </w:r>
    </w:p>
    <w:p w:rsidR="003B67C7" w:rsidRPr="009607BC" w:rsidRDefault="003B67C7" w:rsidP="003B67C7">
      <w:pPr>
        <w:ind w:firstLineChars="250" w:firstLine="700"/>
        <w:rPr>
          <w:rFonts w:ascii="仿宋" w:eastAsia="仿宋" w:hAnsi="仿宋"/>
          <w:sz w:val="28"/>
          <w:szCs w:val="28"/>
        </w:rPr>
      </w:pPr>
      <w:r w:rsidRPr="009607BC">
        <w:rPr>
          <w:rFonts w:ascii="仿宋" w:eastAsia="仿宋" w:hAnsi="仿宋" w:hint="eastAsia"/>
          <w:sz w:val="28"/>
          <w:szCs w:val="28"/>
        </w:rPr>
        <w:t>公司被评为 “农业化产业化省级重点龙头企业”、“山东省著名商标”称号、“中国畜牧行业百强优秀企业”、“山东省肉类食品加工行业前20强、</w:t>
      </w:r>
      <w:r w:rsidRPr="009607BC">
        <w:rPr>
          <w:rFonts w:ascii="仿宋" w:eastAsia="仿宋" w:hAnsi="仿宋" w:hint="eastAsia"/>
          <w:sz w:val="28"/>
          <w:szCs w:val="28"/>
        </w:rPr>
        <w:lastRenderedPageBreak/>
        <w:t>禽类加工综合排名第5名”，公司是中国畜牧业协会副会长单位、中国畜牧业协会禽业分会会长单位、山东省肉类协会常任理事单位。</w:t>
      </w:r>
    </w:p>
    <w:p w:rsidR="003B67C7" w:rsidRPr="009607BC" w:rsidRDefault="003B67C7" w:rsidP="003B67C7">
      <w:pPr>
        <w:ind w:firstLine="560"/>
        <w:rPr>
          <w:rFonts w:ascii="仿宋" w:eastAsia="仿宋" w:hAnsi="仿宋"/>
          <w:sz w:val="28"/>
          <w:szCs w:val="28"/>
        </w:rPr>
      </w:pPr>
      <w:r w:rsidRPr="009607BC">
        <w:rPr>
          <w:rFonts w:ascii="仿宋" w:eastAsia="仿宋" w:hAnsi="仿宋" w:hint="eastAsia"/>
          <w:sz w:val="28"/>
          <w:szCs w:val="28"/>
        </w:rPr>
        <w:t>公司致力于标准化、制度化建设，先后通过了：ISO90001质量管理体系认证ISO14000环境管理体系认证ISO食品安全管理体系认证、清真食品认证，现为肯德基、双汇发展、深圳铭基等公司的主要原料供应商。</w:t>
      </w:r>
    </w:p>
    <w:p w:rsidR="003B67C7" w:rsidRPr="009607BC" w:rsidRDefault="003B67C7" w:rsidP="003B67C7">
      <w:pPr>
        <w:ind w:firstLine="560"/>
        <w:rPr>
          <w:rFonts w:ascii="仿宋" w:eastAsia="仿宋" w:hAnsi="仿宋"/>
          <w:sz w:val="28"/>
          <w:szCs w:val="28"/>
        </w:rPr>
      </w:pPr>
      <w:r w:rsidRPr="009607BC">
        <w:rPr>
          <w:rFonts w:ascii="仿宋" w:eastAsia="仿宋" w:hAnsi="仿宋" w:hint="eastAsia"/>
          <w:sz w:val="28"/>
          <w:szCs w:val="28"/>
        </w:rPr>
        <w:t>企业秉承“兼收并蓄、合作天下、真诚待人、互惠共赢”的经营文化理念，欢迎广大英才精诚合作、共创辉煌。</w:t>
      </w:r>
    </w:p>
    <w:p w:rsidR="003B67C7" w:rsidRPr="004B2D1B" w:rsidRDefault="003B67C7" w:rsidP="003B67C7">
      <w:pPr>
        <w:ind w:firstLine="562"/>
        <w:rPr>
          <w:rFonts w:asciiTheme="minorEastAsia" w:hAnsiTheme="minorEastAsia" w:cs="Times New Roman"/>
          <w:b/>
          <w:color w:val="000000" w:themeColor="text1"/>
          <w:sz w:val="28"/>
          <w:szCs w:val="28"/>
        </w:rPr>
      </w:pPr>
      <w:r w:rsidRPr="00AD0589">
        <w:rPr>
          <w:rFonts w:ascii="Times New Roman" w:hAnsi="Times New Roman" w:cs="Times New Roman" w:hint="eastAsia"/>
          <w:b/>
          <w:bCs/>
          <w:sz w:val="28"/>
          <w:szCs w:val="28"/>
        </w:rPr>
        <w:t>放心品质，美味改变生活。</w:t>
      </w:r>
    </w:p>
    <w:p w:rsidR="003B67C7" w:rsidRPr="003B67C7" w:rsidRDefault="003B67C7" w:rsidP="003B67C7">
      <w:pPr>
        <w:pStyle w:val="ab"/>
        <w:numPr>
          <w:ilvl w:val="0"/>
          <w:numId w:val="1"/>
        </w:numPr>
        <w:spacing w:line="360" w:lineRule="auto"/>
        <w:ind w:firstLineChars="0"/>
        <w:rPr>
          <w:rFonts w:ascii="黑体" w:eastAsia="黑体" w:hAnsi="黑体"/>
          <w:b/>
          <w:color w:val="000000" w:themeColor="text1"/>
          <w:sz w:val="28"/>
          <w:szCs w:val="28"/>
          <w:lang w:eastAsia="zh-CN"/>
        </w:rPr>
      </w:pPr>
      <w:r w:rsidRPr="003B67C7">
        <w:rPr>
          <w:rFonts w:ascii="黑体" w:eastAsia="黑体" w:hAnsi="黑体" w:hint="eastAsia"/>
          <w:b/>
          <w:color w:val="000000" w:themeColor="text1"/>
          <w:sz w:val="28"/>
          <w:szCs w:val="28"/>
          <w:lang w:eastAsia="zh-CN"/>
        </w:rPr>
        <w:t>招聘专业、岗位</w:t>
      </w:r>
    </w:p>
    <w:tbl>
      <w:tblPr>
        <w:tblStyle w:val="a"/>
        <w:tblW w:w="9640" w:type="dxa"/>
        <w:tblInd w:w="-264" w:type="dxa"/>
        <w:tblCellMar>
          <w:left w:w="0" w:type="dxa"/>
          <w:right w:w="0" w:type="dxa"/>
        </w:tblCellMar>
        <w:tblLook w:val="04A0" w:firstRow="1" w:lastRow="0" w:firstColumn="1" w:lastColumn="0" w:noHBand="0" w:noVBand="1"/>
      </w:tblPr>
      <w:tblGrid>
        <w:gridCol w:w="2127"/>
        <w:gridCol w:w="1843"/>
        <w:gridCol w:w="3260"/>
        <w:gridCol w:w="2410"/>
      </w:tblGrid>
      <w:tr w:rsidR="003B67C7" w:rsidRPr="003D340A" w:rsidTr="007D4832">
        <w:trPr>
          <w:trHeight w:val="93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Pr="003D340A" w:rsidRDefault="003B67C7" w:rsidP="003B67C7">
            <w:pPr>
              <w:ind w:firstLine="562"/>
              <w:rPr>
                <w:rFonts w:asciiTheme="minorEastAsia" w:hAnsiTheme="minorEastAsia"/>
                <w:b/>
                <w:color w:val="000000" w:themeColor="text1"/>
                <w:sz w:val="28"/>
                <w:szCs w:val="28"/>
              </w:rPr>
            </w:pPr>
            <w:r w:rsidRPr="003D340A">
              <w:rPr>
                <w:rFonts w:asciiTheme="minorEastAsia" w:hAnsiTheme="minorEastAsia" w:hint="eastAsia"/>
                <w:b/>
                <w:bCs/>
                <w:color w:val="000000" w:themeColor="text1"/>
                <w:sz w:val="28"/>
                <w:szCs w:val="28"/>
              </w:rPr>
              <w:lastRenderedPageBreak/>
              <w:t>岗位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Pr="003D340A" w:rsidRDefault="003B67C7" w:rsidP="003B67C7">
            <w:pPr>
              <w:ind w:firstLine="562"/>
              <w:rPr>
                <w:rFonts w:asciiTheme="minorEastAsia" w:hAnsiTheme="minorEastAsia"/>
                <w:b/>
                <w:color w:val="000000" w:themeColor="text1"/>
                <w:sz w:val="28"/>
                <w:szCs w:val="28"/>
              </w:rPr>
            </w:pPr>
            <w:r w:rsidRPr="003D340A">
              <w:rPr>
                <w:rFonts w:asciiTheme="minorEastAsia" w:hAnsiTheme="minorEastAsia" w:hint="eastAsia"/>
                <w:b/>
                <w:bCs/>
                <w:color w:val="000000" w:themeColor="text1"/>
                <w:sz w:val="28"/>
                <w:szCs w:val="28"/>
              </w:rPr>
              <w:t>招聘人数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Pr="003D340A" w:rsidRDefault="003B67C7" w:rsidP="003B67C7">
            <w:pPr>
              <w:ind w:firstLine="562"/>
              <w:rPr>
                <w:rFonts w:asciiTheme="minorEastAsia" w:hAnsiTheme="minorEastAsia"/>
                <w:b/>
                <w:color w:val="000000" w:themeColor="text1"/>
                <w:sz w:val="28"/>
                <w:szCs w:val="28"/>
              </w:rPr>
            </w:pPr>
            <w:r w:rsidRPr="003D340A">
              <w:rPr>
                <w:rFonts w:asciiTheme="minorEastAsia" w:hAnsiTheme="minorEastAsia" w:hint="eastAsia"/>
                <w:b/>
                <w:bCs/>
                <w:color w:val="000000" w:themeColor="text1"/>
                <w:sz w:val="28"/>
                <w:szCs w:val="28"/>
              </w:rPr>
              <w:t>专业</w:t>
            </w:r>
          </w:p>
        </w:tc>
        <w:tc>
          <w:tcPr>
            <w:tcW w:w="2410" w:type="dxa"/>
            <w:tcBorders>
              <w:top w:val="single" w:sz="4" w:space="0" w:color="000000"/>
              <w:left w:val="single" w:sz="4" w:space="0" w:color="000000"/>
              <w:bottom w:val="single" w:sz="4" w:space="0" w:color="000000"/>
              <w:right w:val="single" w:sz="4" w:space="0" w:color="000000"/>
            </w:tcBorders>
          </w:tcPr>
          <w:p w:rsidR="003B67C7" w:rsidRPr="003D340A"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学历</w:t>
            </w:r>
          </w:p>
        </w:tc>
      </w:tr>
      <w:tr w:rsidR="003B67C7" w:rsidRPr="003D340A" w:rsidTr="007D4832">
        <w:trPr>
          <w:trHeight w:val="81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销售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541A53"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50</w:t>
            </w:r>
            <w:r w:rsidR="003B67C7">
              <w:rPr>
                <w:rFonts w:asciiTheme="minorEastAsia" w:hAnsiTheme="minorEastAsia" w:hint="eastAsia"/>
                <w:b/>
                <w:bCs/>
                <w:color w:val="000000" w:themeColor="text1"/>
                <w:sz w:val="28"/>
                <w:szCs w:val="28"/>
              </w:rPr>
              <w:t>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Pr="003D340A" w:rsidRDefault="00312CEE"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营销</w:t>
            </w:r>
            <w:r w:rsidR="003B6687">
              <w:rPr>
                <w:rFonts w:asciiTheme="minorEastAsia" w:hAnsiTheme="minorEastAsia" w:hint="eastAsia"/>
                <w:b/>
                <w:bCs/>
                <w:color w:val="000000" w:themeColor="text1"/>
                <w:sz w:val="28"/>
                <w:szCs w:val="28"/>
              </w:rPr>
              <w:t>/食品</w:t>
            </w:r>
            <w:r>
              <w:rPr>
                <w:rFonts w:asciiTheme="minorEastAsia" w:hAnsiTheme="minorEastAsia" w:hint="eastAsia"/>
                <w:b/>
                <w:bCs/>
                <w:color w:val="000000" w:themeColor="text1"/>
                <w:sz w:val="28"/>
                <w:szCs w:val="28"/>
              </w:rPr>
              <w:t>等</w:t>
            </w:r>
            <w:r w:rsidR="003B67C7">
              <w:rPr>
                <w:rFonts w:asciiTheme="minorEastAsia" w:hAnsiTheme="minorEastAsia" w:hint="eastAsia"/>
                <w:b/>
                <w:bCs/>
                <w:color w:val="000000" w:themeColor="text1"/>
                <w:sz w:val="28"/>
                <w:szCs w:val="28"/>
              </w:rPr>
              <w:t>专业</w:t>
            </w:r>
            <w:r w:rsidR="00541A53">
              <w:rPr>
                <w:rFonts w:asciiTheme="minorEastAsia" w:hAnsiTheme="minorEastAsia" w:hint="eastAsia"/>
                <w:b/>
                <w:bCs/>
                <w:color w:val="000000" w:themeColor="text1"/>
                <w:sz w:val="28"/>
                <w:szCs w:val="28"/>
              </w:rPr>
              <w:t>,专业可以放宽</w:t>
            </w:r>
          </w:p>
        </w:tc>
        <w:tc>
          <w:tcPr>
            <w:tcW w:w="2410" w:type="dxa"/>
            <w:tcBorders>
              <w:top w:val="single" w:sz="4" w:space="0" w:color="000000"/>
              <w:left w:val="single" w:sz="4" w:space="0" w:color="000000"/>
              <w:bottom w:val="single" w:sz="4" w:space="0" w:color="000000"/>
              <w:right w:val="single" w:sz="4" w:space="0" w:color="000000"/>
            </w:tcBorders>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专科及以上</w:t>
            </w:r>
          </w:p>
        </w:tc>
      </w:tr>
      <w:tr w:rsidR="003B67C7" w:rsidRPr="003D340A" w:rsidTr="007D4832">
        <w:trPr>
          <w:trHeight w:val="5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Pr="003D340A" w:rsidRDefault="003B67C7" w:rsidP="003B67C7">
            <w:pPr>
              <w:ind w:firstLine="562"/>
              <w:rPr>
                <w:rFonts w:asciiTheme="minorEastAsia" w:hAnsiTheme="minorEastAsia"/>
                <w:b/>
                <w:color w:val="000000" w:themeColor="text1"/>
                <w:sz w:val="28"/>
                <w:szCs w:val="28"/>
              </w:rPr>
            </w:pPr>
            <w:r w:rsidRPr="003D340A">
              <w:rPr>
                <w:rFonts w:asciiTheme="minorEastAsia" w:hAnsiTheme="minorEastAsia" w:hint="eastAsia"/>
                <w:b/>
                <w:bCs/>
                <w:color w:val="000000" w:themeColor="text1"/>
                <w:sz w:val="28"/>
                <w:szCs w:val="28"/>
              </w:rPr>
              <w:t>生产/品管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Pr="003D340A" w:rsidRDefault="00541A53" w:rsidP="003B67C7">
            <w:pPr>
              <w:ind w:firstLine="562"/>
              <w:rPr>
                <w:rFonts w:asciiTheme="minorEastAsia" w:hAnsiTheme="minorEastAsia"/>
                <w:b/>
                <w:color w:val="000000" w:themeColor="text1"/>
                <w:sz w:val="28"/>
                <w:szCs w:val="28"/>
              </w:rPr>
            </w:pPr>
            <w:r>
              <w:rPr>
                <w:rFonts w:asciiTheme="minorEastAsia" w:hAnsiTheme="minorEastAsia" w:hint="eastAsia"/>
                <w:b/>
                <w:bCs/>
                <w:color w:val="000000" w:themeColor="text1"/>
                <w:sz w:val="28"/>
                <w:szCs w:val="28"/>
              </w:rPr>
              <w:t>50</w:t>
            </w:r>
            <w:r w:rsidR="003B67C7">
              <w:rPr>
                <w:rFonts w:asciiTheme="minorEastAsia" w:hAnsiTheme="minorEastAsia" w:hint="eastAsia"/>
                <w:b/>
                <w:bCs/>
                <w:color w:val="000000" w:themeColor="text1"/>
                <w:sz w:val="28"/>
                <w:szCs w:val="28"/>
              </w:rPr>
              <w:t>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Pr="003D340A" w:rsidRDefault="003B67C7" w:rsidP="003B67C7">
            <w:pPr>
              <w:ind w:firstLine="562"/>
              <w:rPr>
                <w:rFonts w:asciiTheme="minorEastAsia" w:hAnsiTheme="minorEastAsia"/>
                <w:b/>
                <w:color w:val="000000" w:themeColor="text1"/>
                <w:sz w:val="28"/>
                <w:szCs w:val="28"/>
              </w:rPr>
            </w:pPr>
            <w:r w:rsidRPr="003D340A">
              <w:rPr>
                <w:rFonts w:asciiTheme="minorEastAsia" w:hAnsiTheme="minorEastAsia" w:hint="eastAsia"/>
                <w:b/>
                <w:bCs/>
                <w:color w:val="000000" w:themeColor="text1"/>
                <w:sz w:val="28"/>
                <w:szCs w:val="28"/>
              </w:rPr>
              <w:t>食品相关专业</w:t>
            </w:r>
          </w:p>
        </w:tc>
        <w:tc>
          <w:tcPr>
            <w:tcW w:w="2410" w:type="dxa"/>
            <w:tcBorders>
              <w:top w:val="single" w:sz="4" w:space="0" w:color="000000"/>
              <w:left w:val="single" w:sz="4" w:space="0" w:color="000000"/>
              <w:bottom w:val="single" w:sz="4" w:space="0" w:color="000000"/>
              <w:right w:val="single" w:sz="4" w:space="0" w:color="000000"/>
            </w:tcBorders>
          </w:tcPr>
          <w:p w:rsidR="003B67C7" w:rsidRPr="003D340A"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专科及以上</w:t>
            </w:r>
          </w:p>
        </w:tc>
      </w:tr>
      <w:tr w:rsidR="003B67C7" w:rsidRPr="003D340A" w:rsidTr="007D4832">
        <w:trPr>
          <w:trHeight w:val="5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养殖技术员</w:t>
            </w:r>
            <w:r w:rsidRPr="003B67C7">
              <w:rPr>
                <w:rFonts w:asciiTheme="minorEastAsia" w:hAnsiTheme="minorEastAsia" w:hint="eastAsia"/>
                <w:b/>
                <w:bCs/>
                <w:color w:val="000000" w:themeColor="text1"/>
                <w:sz w:val="24"/>
                <w:szCs w:val="28"/>
              </w:rPr>
              <w:t>（商品鸡）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FC2E04"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10</w:t>
            </w:r>
            <w:r w:rsidR="003B67C7">
              <w:rPr>
                <w:rFonts w:asciiTheme="minorEastAsia" w:hAnsiTheme="minorEastAsia" w:hint="eastAsia"/>
                <w:b/>
                <w:bCs/>
                <w:color w:val="000000" w:themeColor="text1"/>
                <w:sz w:val="28"/>
                <w:szCs w:val="28"/>
              </w:rPr>
              <w:t>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312CEE"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畜牧兽医/</w:t>
            </w:r>
            <w:r w:rsidR="003B67C7">
              <w:rPr>
                <w:rFonts w:asciiTheme="minorEastAsia" w:hAnsiTheme="minorEastAsia" w:hint="eastAsia"/>
                <w:b/>
                <w:bCs/>
                <w:color w:val="000000" w:themeColor="text1"/>
                <w:sz w:val="28"/>
                <w:szCs w:val="28"/>
              </w:rPr>
              <w:t>动物科学</w:t>
            </w:r>
            <w:r w:rsidR="00156305">
              <w:rPr>
                <w:rFonts w:asciiTheme="minorEastAsia" w:hAnsiTheme="minorEastAsia" w:hint="eastAsia"/>
                <w:b/>
                <w:bCs/>
                <w:color w:val="000000" w:themeColor="text1"/>
                <w:sz w:val="28"/>
                <w:szCs w:val="28"/>
              </w:rPr>
              <w:t>/</w:t>
            </w:r>
            <w:r>
              <w:rPr>
                <w:rFonts w:asciiTheme="minorEastAsia" w:hAnsiTheme="minorEastAsia" w:hint="eastAsia"/>
                <w:b/>
                <w:bCs/>
                <w:color w:val="000000" w:themeColor="text1"/>
                <w:sz w:val="28"/>
                <w:szCs w:val="28"/>
              </w:rPr>
              <w:t>动物医学等</w:t>
            </w:r>
            <w:r w:rsidR="003B67C7">
              <w:rPr>
                <w:rFonts w:asciiTheme="minorEastAsia" w:hAnsiTheme="minorEastAsia" w:hint="eastAsia"/>
                <w:b/>
                <w:bCs/>
                <w:color w:val="000000" w:themeColor="text1"/>
                <w:sz w:val="28"/>
                <w:szCs w:val="28"/>
              </w:rPr>
              <w:t>专业</w:t>
            </w:r>
          </w:p>
        </w:tc>
        <w:tc>
          <w:tcPr>
            <w:tcW w:w="2410" w:type="dxa"/>
            <w:tcBorders>
              <w:top w:val="single" w:sz="4" w:space="0" w:color="000000"/>
              <w:left w:val="single" w:sz="4" w:space="0" w:color="000000"/>
              <w:bottom w:val="single" w:sz="4" w:space="0" w:color="000000"/>
              <w:right w:val="single" w:sz="4" w:space="0" w:color="000000"/>
            </w:tcBorders>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专科及以上</w:t>
            </w:r>
          </w:p>
        </w:tc>
      </w:tr>
      <w:tr w:rsidR="003B67C7" w:rsidRPr="003D340A" w:rsidTr="007D4832">
        <w:trPr>
          <w:trHeight w:val="5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内勤文员</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FC2E04"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10</w:t>
            </w:r>
            <w:r w:rsidR="003B67C7">
              <w:rPr>
                <w:rFonts w:asciiTheme="minorEastAsia" w:hAnsiTheme="minorEastAsia" w:hint="eastAsia"/>
                <w:b/>
                <w:bCs/>
                <w:color w:val="000000" w:themeColor="text1"/>
                <w:sz w:val="28"/>
                <w:szCs w:val="28"/>
              </w:rPr>
              <w:t>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hideMark/>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专业不限</w:t>
            </w:r>
          </w:p>
        </w:tc>
        <w:tc>
          <w:tcPr>
            <w:tcW w:w="2410" w:type="dxa"/>
            <w:tcBorders>
              <w:top w:val="single" w:sz="4" w:space="0" w:color="000000"/>
              <w:left w:val="single" w:sz="4" w:space="0" w:color="000000"/>
              <w:bottom w:val="single" w:sz="4" w:space="0" w:color="000000"/>
              <w:right w:val="single" w:sz="4" w:space="0" w:color="000000"/>
            </w:tcBorders>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专科及以上</w:t>
            </w:r>
          </w:p>
        </w:tc>
      </w:tr>
      <w:tr w:rsidR="003B67C7" w:rsidRPr="003D340A" w:rsidTr="007D4832">
        <w:trPr>
          <w:trHeight w:val="704"/>
        </w:trPr>
        <w:tc>
          <w:tcPr>
            <w:tcW w:w="2127" w:type="dxa"/>
            <w:tcBorders>
              <w:top w:val="single" w:sz="4" w:space="0" w:color="000000"/>
              <w:left w:val="single" w:sz="4" w:space="0" w:color="000000"/>
              <w:bottom w:val="single" w:sz="4" w:space="0" w:color="auto"/>
              <w:right w:val="single" w:sz="4" w:space="0" w:color="000000"/>
            </w:tcBorders>
            <w:shd w:val="clear" w:color="auto" w:fill="auto"/>
            <w:tcMar>
              <w:top w:w="20" w:type="dxa"/>
              <w:left w:w="20" w:type="dxa"/>
              <w:bottom w:w="0" w:type="dxa"/>
              <w:right w:w="20" w:type="dxa"/>
            </w:tcMar>
            <w:vAlign w:val="center"/>
            <w:hideMark/>
          </w:tcPr>
          <w:p w:rsidR="003B67C7" w:rsidRPr="003D340A" w:rsidRDefault="003B67C7" w:rsidP="003B67C7">
            <w:pPr>
              <w:ind w:firstLine="562"/>
              <w:rPr>
                <w:rFonts w:asciiTheme="minorEastAsia" w:hAnsiTheme="minorEastAsia"/>
                <w:b/>
                <w:color w:val="000000" w:themeColor="text1"/>
                <w:sz w:val="28"/>
                <w:szCs w:val="28"/>
              </w:rPr>
            </w:pPr>
            <w:r w:rsidRPr="003D340A">
              <w:rPr>
                <w:rFonts w:asciiTheme="minorEastAsia" w:hAnsiTheme="minorEastAsia" w:hint="eastAsia"/>
                <w:b/>
                <w:bCs/>
                <w:color w:val="000000" w:themeColor="text1"/>
                <w:sz w:val="28"/>
                <w:szCs w:val="28"/>
              </w:rPr>
              <w:t>设备管理</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20" w:type="dxa"/>
              <w:left w:w="20" w:type="dxa"/>
              <w:bottom w:w="0" w:type="dxa"/>
              <w:right w:w="20" w:type="dxa"/>
            </w:tcMar>
            <w:vAlign w:val="center"/>
            <w:hideMark/>
          </w:tcPr>
          <w:p w:rsidR="003B67C7" w:rsidRPr="003D340A" w:rsidRDefault="003B67C7" w:rsidP="003B67C7">
            <w:pPr>
              <w:ind w:firstLine="562"/>
              <w:rPr>
                <w:rFonts w:asciiTheme="minorEastAsia" w:hAnsiTheme="minorEastAsia"/>
                <w:b/>
                <w:color w:val="000000" w:themeColor="text1"/>
                <w:sz w:val="28"/>
                <w:szCs w:val="28"/>
              </w:rPr>
            </w:pPr>
            <w:r>
              <w:rPr>
                <w:rFonts w:asciiTheme="minorEastAsia" w:hAnsiTheme="minorEastAsia" w:hint="eastAsia"/>
                <w:b/>
                <w:bCs/>
                <w:color w:val="000000" w:themeColor="text1"/>
                <w:sz w:val="28"/>
                <w:szCs w:val="28"/>
              </w:rPr>
              <w:t>10</w:t>
            </w:r>
            <w:r w:rsidRPr="003D340A">
              <w:rPr>
                <w:rFonts w:asciiTheme="minorEastAsia" w:hAnsiTheme="minorEastAsia" w:hint="eastAsia"/>
                <w:b/>
                <w:bCs/>
                <w:color w:val="000000" w:themeColor="text1"/>
                <w:sz w:val="28"/>
                <w:szCs w:val="28"/>
              </w:rPr>
              <w:t>人</w:t>
            </w:r>
          </w:p>
        </w:tc>
        <w:tc>
          <w:tcPr>
            <w:tcW w:w="3260" w:type="dxa"/>
            <w:tcBorders>
              <w:top w:val="single" w:sz="4" w:space="0" w:color="000000"/>
              <w:left w:val="single" w:sz="4" w:space="0" w:color="000000"/>
              <w:bottom w:val="single" w:sz="4" w:space="0" w:color="auto"/>
              <w:right w:val="single" w:sz="4" w:space="0" w:color="000000"/>
            </w:tcBorders>
            <w:shd w:val="clear" w:color="auto" w:fill="auto"/>
            <w:tcMar>
              <w:top w:w="20" w:type="dxa"/>
              <w:left w:w="20" w:type="dxa"/>
              <w:bottom w:w="0" w:type="dxa"/>
              <w:right w:w="20" w:type="dxa"/>
            </w:tcMar>
            <w:vAlign w:val="bottom"/>
            <w:hideMark/>
          </w:tcPr>
          <w:p w:rsidR="003B67C7" w:rsidRPr="003D340A" w:rsidRDefault="003B67C7" w:rsidP="003B67C7">
            <w:pPr>
              <w:ind w:firstLine="562"/>
              <w:rPr>
                <w:rFonts w:asciiTheme="minorEastAsia" w:hAnsiTheme="minorEastAsia"/>
                <w:b/>
                <w:color w:val="000000" w:themeColor="text1"/>
                <w:sz w:val="28"/>
                <w:szCs w:val="28"/>
              </w:rPr>
            </w:pPr>
            <w:r>
              <w:rPr>
                <w:rFonts w:asciiTheme="minorEastAsia" w:hAnsiTheme="minorEastAsia" w:hint="eastAsia"/>
                <w:b/>
                <w:bCs/>
                <w:color w:val="000000" w:themeColor="text1"/>
                <w:sz w:val="28"/>
                <w:szCs w:val="28"/>
              </w:rPr>
              <w:t>机电一体化</w:t>
            </w:r>
          </w:p>
        </w:tc>
        <w:tc>
          <w:tcPr>
            <w:tcW w:w="2410" w:type="dxa"/>
            <w:tcBorders>
              <w:top w:val="single" w:sz="4" w:space="0" w:color="000000"/>
              <w:left w:val="single" w:sz="4" w:space="0" w:color="000000"/>
              <w:bottom w:val="single" w:sz="4" w:space="0" w:color="auto"/>
              <w:right w:val="single" w:sz="4" w:space="0" w:color="000000"/>
            </w:tcBorders>
          </w:tcPr>
          <w:p w:rsidR="003B67C7" w:rsidRPr="003D340A"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专科及以上</w:t>
            </w:r>
          </w:p>
        </w:tc>
      </w:tr>
      <w:tr w:rsidR="003B67C7" w:rsidRPr="003D340A" w:rsidTr="007D4832">
        <w:trPr>
          <w:trHeight w:val="402"/>
        </w:trPr>
        <w:tc>
          <w:tcPr>
            <w:tcW w:w="2127" w:type="dxa"/>
            <w:tcBorders>
              <w:top w:val="single" w:sz="4" w:space="0" w:color="auto"/>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3B67C7" w:rsidRPr="003D340A" w:rsidRDefault="00AA0E5F"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 xml:space="preserve"> </w:t>
            </w:r>
            <w:r w:rsidR="003B67C7">
              <w:rPr>
                <w:rFonts w:asciiTheme="minorEastAsia" w:hAnsiTheme="minorEastAsia" w:hint="eastAsia"/>
                <w:b/>
                <w:bCs/>
                <w:color w:val="000000" w:themeColor="text1"/>
                <w:sz w:val="28"/>
                <w:szCs w:val="28"/>
              </w:rPr>
              <w:t>会计</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rsidR="003B67C7" w:rsidRDefault="00541A53"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10</w:t>
            </w:r>
            <w:r w:rsidR="003B67C7">
              <w:rPr>
                <w:rFonts w:asciiTheme="minorEastAsia" w:hAnsiTheme="minorEastAsia" w:hint="eastAsia"/>
                <w:b/>
                <w:bCs/>
                <w:color w:val="000000" w:themeColor="text1"/>
                <w:sz w:val="28"/>
                <w:szCs w:val="28"/>
              </w:rPr>
              <w:t>人</w:t>
            </w:r>
          </w:p>
        </w:tc>
        <w:tc>
          <w:tcPr>
            <w:tcW w:w="3260" w:type="dxa"/>
            <w:tcBorders>
              <w:top w:val="single" w:sz="4" w:space="0" w:color="auto"/>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bottom"/>
          </w:tcPr>
          <w:p w:rsidR="003B67C7" w:rsidRPr="003D340A" w:rsidRDefault="00AA0E5F"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会计</w:t>
            </w:r>
            <w:r w:rsidR="00312CEE">
              <w:rPr>
                <w:rFonts w:asciiTheme="minorEastAsia" w:hAnsiTheme="minorEastAsia" w:hint="eastAsia"/>
                <w:b/>
                <w:bCs/>
                <w:color w:val="000000" w:themeColor="text1"/>
                <w:sz w:val="28"/>
                <w:szCs w:val="28"/>
              </w:rPr>
              <w:t>等</w:t>
            </w:r>
            <w:r w:rsidR="003B67C7">
              <w:rPr>
                <w:rFonts w:asciiTheme="minorEastAsia" w:hAnsiTheme="minorEastAsia" w:hint="eastAsia"/>
                <w:b/>
                <w:bCs/>
                <w:color w:val="000000" w:themeColor="text1"/>
                <w:sz w:val="28"/>
                <w:szCs w:val="28"/>
              </w:rPr>
              <w:t>专业</w:t>
            </w:r>
          </w:p>
        </w:tc>
        <w:tc>
          <w:tcPr>
            <w:tcW w:w="2410" w:type="dxa"/>
            <w:tcBorders>
              <w:top w:val="single" w:sz="4" w:space="0" w:color="auto"/>
              <w:left w:val="single" w:sz="4" w:space="0" w:color="000000"/>
              <w:bottom w:val="single" w:sz="4" w:space="0" w:color="000000"/>
              <w:right w:val="single" w:sz="4" w:space="0" w:color="000000"/>
            </w:tcBorders>
          </w:tcPr>
          <w:p w:rsidR="003B67C7" w:rsidRDefault="003B67C7" w:rsidP="003B67C7">
            <w:pPr>
              <w:ind w:firstLine="562"/>
              <w:rPr>
                <w:rFonts w:asciiTheme="minorEastAsia" w:hAnsiTheme="minorEastAsia"/>
                <w:b/>
                <w:bCs/>
                <w:color w:val="000000" w:themeColor="text1"/>
                <w:sz w:val="28"/>
                <w:szCs w:val="28"/>
              </w:rPr>
            </w:pPr>
            <w:r>
              <w:rPr>
                <w:rFonts w:asciiTheme="minorEastAsia" w:hAnsiTheme="minorEastAsia" w:hint="eastAsia"/>
                <w:b/>
                <w:bCs/>
                <w:color w:val="000000" w:themeColor="text1"/>
                <w:sz w:val="28"/>
                <w:szCs w:val="28"/>
              </w:rPr>
              <w:t>专科及以上</w:t>
            </w:r>
          </w:p>
        </w:tc>
      </w:tr>
    </w:tbl>
    <w:p w:rsidR="003B67C7" w:rsidRPr="003B67C7" w:rsidRDefault="003B67C7" w:rsidP="003B67C7">
      <w:pPr>
        <w:pStyle w:val="ab"/>
        <w:numPr>
          <w:ilvl w:val="0"/>
          <w:numId w:val="1"/>
        </w:numPr>
        <w:spacing w:line="360" w:lineRule="auto"/>
        <w:ind w:firstLineChars="0"/>
        <w:rPr>
          <w:rFonts w:ascii="黑体" w:eastAsia="黑体" w:hAnsi="黑体"/>
          <w:b/>
          <w:color w:val="000000" w:themeColor="text1"/>
          <w:sz w:val="28"/>
          <w:szCs w:val="28"/>
          <w:lang w:eastAsia="zh-CN"/>
        </w:rPr>
      </w:pPr>
      <w:r w:rsidRPr="003B67C7">
        <w:rPr>
          <w:rFonts w:ascii="黑体" w:eastAsia="黑体" w:hAnsi="黑体"/>
          <w:b/>
          <w:color w:val="000000" w:themeColor="text1"/>
          <w:sz w:val="28"/>
          <w:szCs w:val="28"/>
          <w:lang w:eastAsia="zh-CN"/>
        </w:rPr>
        <w:t>生活条件</w:t>
      </w:r>
      <w:r w:rsidRPr="003B67C7">
        <w:rPr>
          <w:rFonts w:ascii="黑体" w:eastAsia="黑体" w:hAnsi="黑体" w:hint="eastAsia"/>
          <w:b/>
          <w:color w:val="000000" w:themeColor="text1"/>
          <w:sz w:val="28"/>
          <w:szCs w:val="28"/>
          <w:lang w:eastAsia="zh-CN"/>
        </w:rPr>
        <w:t>及</w:t>
      </w:r>
      <w:r w:rsidRPr="003B67C7">
        <w:rPr>
          <w:rFonts w:ascii="黑体" w:eastAsia="黑体" w:hAnsi="黑体"/>
          <w:b/>
          <w:color w:val="000000" w:themeColor="text1"/>
          <w:sz w:val="28"/>
          <w:szCs w:val="28"/>
          <w:lang w:eastAsia="zh-CN"/>
        </w:rPr>
        <w:t>福利待遇</w:t>
      </w:r>
    </w:p>
    <w:p w:rsidR="003B67C7" w:rsidRPr="009607BC" w:rsidRDefault="003B67C7" w:rsidP="003B67C7">
      <w:pPr>
        <w:pStyle w:val="aa"/>
        <w:numPr>
          <w:ilvl w:val="0"/>
          <w:numId w:val="2"/>
        </w:numPr>
        <w:shd w:val="clear" w:color="auto" w:fill="FFFFFF"/>
        <w:rPr>
          <w:rFonts w:ascii="仿宋" w:eastAsia="仿宋" w:hAnsi="仿宋" w:cstheme="minorBidi"/>
          <w:kern w:val="2"/>
          <w:sz w:val="28"/>
          <w:szCs w:val="28"/>
        </w:rPr>
      </w:pPr>
      <w:r w:rsidRPr="009607BC">
        <w:rPr>
          <w:rFonts w:ascii="仿宋" w:eastAsia="仿宋" w:hAnsi="仿宋" w:cstheme="minorBidi" w:hint="eastAsia"/>
          <w:kern w:val="2"/>
          <w:sz w:val="28"/>
          <w:szCs w:val="28"/>
        </w:rPr>
        <w:lastRenderedPageBreak/>
        <w:t>各专业毕业生一经录用，签订三方协议，毕业后签订劳动合同，公司接收毕业生档案、党组织关系及户口。</w:t>
      </w:r>
    </w:p>
    <w:p w:rsidR="003B67C7" w:rsidRPr="009607BC" w:rsidRDefault="003B67C7" w:rsidP="003B67C7">
      <w:pPr>
        <w:pStyle w:val="aa"/>
        <w:numPr>
          <w:ilvl w:val="0"/>
          <w:numId w:val="2"/>
        </w:numPr>
        <w:shd w:val="clear" w:color="auto" w:fill="FFFFFF"/>
        <w:rPr>
          <w:rFonts w:ascii="仿宋" w:eastAsia="仿宋" w:hAnsi="仿宋" w:cstheme="minorBidi"/>
          <w:kern w:val="2"/>
          <w:sz w:val="28"/>
          <w:szCs w:val="28"/>
        </w:rPr>
      </w:pPr>
      <w:r w:rsidRPr="009607BC">
        <w:rPr>
          <w:rFonts w:ascii="仿宋" w:eastAsia="仿宋" w:hAnsi="仿宋" w:cstheme="minorBidi"/>
          <w:kern w:val="2"/>
          <w:sz w:val="28"/>
          <w:szCs w:val="28"/>
        </w:rPr>
        <w:t>公司设有</w:t>
      </w:r>
      <w:r w:rsidR="009607BC" w:rsidRPr="009607BC">
        <w:rPr>
          <w:rFonts w:ascii="仿宋" w:eastAsia="仿宋" w:hAnsi="仿宋" w:cstheme="minorBidi" w:hint="eastAsia"/>
          <w:kern w:val="2"/>
          <w:sz w:val="28"/>
          <w:szCs w:val="28"/>
        </w:rPr>
        <w:t>员工</w:t>
      </w:r>
      <w:r w:rsidRPr="009607BC">
        <w:rPr>
          <w:rFonts w:ascii="仿宋" w:eastAsia="仿宋" w:hAnsi="仿宋" w:cstheme="minorBidi" w:hint="eastAsia"/>
          <w:kern w:val="2"/>
          <w:sz w:val="28"/>
          <w:szCs w:val="28"/>
        </w:rPr>
        <w:t>宿舍</w:t>
      </w:r>
      <w:r w:rsidRPr="009607BC">
        <w:rPr>
          <w:rFonts w:ascii="仿宋" w:eastAsia="仿宋" w:hAnsi="仿宋" w:cstheme="minorBidi"/>
          <w:kern w:val="2"/>
          <w:sz w:val="28"/>
          <w:szCs w:val="28"/>
        </w:rPr>
        <w:t>，免费提供住宿。</w:t>
      </w:r>
    </w:p>
    <w:p w:rsidR="003B67C7" w:rsidRPr="009607BC" w:rsidRDefault="003B67C7" w:rsidP="003B67C7">
      <w:pPr>
        <w:pStyle w:val="aa"/>
        <w:numPr>
          <w:ilvl w:val="0"/>
          <w:numId w:val="2"/>
        </w:numPr>
        <w:shd w:val="clear" w:color="auto" w:fill="FFFFFF"/>
        <w:rPr>
          <w:rFonts w:ascii="仿宋" w:eastAsia="仿宋" w:hAnsi="仿宋" w:cstheme="minorBidi"/>
          <w:kern w:val="2"/>
          <w:sz w:val="28"/>
          <w:szCs w:val="28"/>
        </w:rPr>
      </w:pPr>
      <w:r w:rsidRPr="009607BC">
        <w:rPr>
          <w:rFonts w:ascii="仿宋" w:eastAsia="仿宋" w:hAnsi="仿宋" w:cstheme="minorBidi"/>
          <w:kern w:val="2"/>
          <w:sz w:val="28"/>
          <w:szCs w:val="28"/>
        </w:rPr>
        <w:t>公司设有</w:t>
      </w:r>
      <w:r w:rsidR="009607BC" w:rsidRPr="009607BC">
        <w:rPr>
          <w:rFonts w:ascii="仿宋" w:eastAsia="仿宋" w:hAnsi="仿宋" w:cstheme="minorBidi" w:hint="eastAsia"/>
          <w:kern w:val="2"/>
          <w:sz w:val="28"/>
          <w:szCs w:val="28"/>
        </w:rPr>
        <w:t>员工</w:t>
      </w:r>
      <w:r w:rsidRPr="009607BC">
        <w:rPr>
          <w:rFonts w:ascii="仿宋" w:eastAsia="仿宋" w:hAnsi="仿宋" w:cstheme="minorBidi"/>
          <w:kern w:val="2"/>
          <w:sz w:val="28"/>
          <w:szCs w:val="28"/>
        </w:rPr>
        <w:t>食堂，</w:t>
      </w:r>
      <w:r w:rsidRPr="009607BC">
        <w:rPr>
          <w:rFonts w:ascii="仿宋" w:eastAsia="仿宋" w:hAnsi="仿宋" w:cstheme="minorBidi" w:hint="eastAsia"/>
          <w:kern w:val="2"/>
          <w:sz w:val="28"/>
          <w:szCs w:val="28"/>
        </w:rPr>
        <w:t>为</w:t>
      </w:r>
      <w:r w:rsidRPr="009607BC">
        <w:rPr>
          <w:rFonts w:ascii="仿宋" w:eastAsia="仿宋" w:hAnsi="仿宋" w:cstheme="minorBidi"/>
          <w:kern w:val="2"/>
          <w:sz w:val="28"/>
          <w:szCs w:val="28"/>
        </w:rPr>
        <w:t>职工提供丰富的</w:t>
      </w:r>
      <w:r w:rsidRPr="009607BC">
        <w:rPr>
          <w:rFonts w:ascii="仿宋" w:eastAsia="仿宋" w:hAnsi="仿宋" w:cstheme="minorBidi" w:hint="eastAsia"/>
          <w:kern w:val="2"/>
          <w:sz w:val="28"/>
          <w:szCs w:val="28"/>
        </w:rPr>
        <w:t>一日三</w:t>
      </w:r>
      <w:r w:rsidRPr="009607BC">
        <w:rPr>
          <w:rFonts w:ascii="仿宋" w:eastAsia="仿宋" w:hAnsi="仿宋" w:cstheme="minorBidi"/>
          <w:kern w:val="2"/>
          <w:sz w:val="28"/>
          <w:szCs w:val="28"/>
        </w:rPr>
        <w:t>餐。</w:t>
      </w:r>
    </w:p>
    <w:p w:rsidR="003B67C7" w:rsidRPr="009607BC" w:rsidRDefault="003B67C7" w:rsidP="003B67C7">
      <w:pPr>
        <w:pStyle w:val="aa"/>
        <w:numPr>
          <w:ilvl w:val="0"/>
          <w:numId w:val="2"/>
        </w:numPr>
        <w:shd w:val="clear" w:color="auto" w:fill="FFFFFF"/>
        <w:rPr>
          <w:rFonts w:ascii="仿宋" w:eastAsia="仿宋" w:hAnsi="仿宋" w:cstheme="minorBidi"/>
          <w:kern w:val="2"/>
          <w:sz w:val="28"/>
          <w:szCs w:val="28"/>
        </w:rPr>
      </w:pPr>
      <w:r w:rsidRPr="009607BC">
        <w:rPr>
          <w:rFonts w:ascii="仿宋" w:eastAsia="仿宋" w:hAnsi="仿宋" w:cstheme="minorBidi"/>
          <w:kern w:val="2"/>
          <w:sz w:val="28"/>
          <w:szCs w:val="28"/>
        </w:rPr>
        <w:t>公司定期发放劳保用品，保证</w:t>
      </w:r>
      <w:r w:rsidR="009607BC" w:rsidRPr="009607BC">
        <w:rPr>
          <w:rFonts w:ascii="仿宋" w:eastAsia="仿宋" w:hAnsi="仿宋" w:cstheme="minorBidi" w:hint="eastAsia"/>
          <w:kern w:val="2"/>
          <w:sz w:val="28"/>
          <w:szCs w:val="28"/>
        </w:rPr>
        <w:t>员工</w:t>
      </w:r>
      <w:r w:rsidRPr="009607BC">
        <w:rPr>
          <w:rFonts w:ascii="仿宋" w:eastAsia="仿宋" w:hAnsi="仿宋" w:cstheme="minorBidi"/>
          <w:kern w:val="2"/>
          <w:sz w:val="28"/>
          <w:szCs w:val="28"/>
        </w:rPr>
        <w:t>工作环境和职业健康</w:t>
      </w:r>
      <w:r w:rsidRPr="009607BC">
        <w:rPr>
          <w:rFonts w:ascii="仿宋" w:eastAsia="仿宋" w:hAnsi="仿宋" w:cstheme="minorBidi" w:hint="eastAsia"/>
          <w:kern w:val="2"/>
          <w:sz w:val="28"/>
          <w:szCs w:val="28"/>
        </w:rPr>
        <w:t>。</w:t>
      </w:r>
    </w:p>
    <w:p w:rsidR="003B67C7" w:rsidRPr="009607BC" w:rsidRDefault="00315C46" w:rsidP="003B67C7">
      <w:pPr>
        <w:pStyle w:val="aa"/>
        <w:numPr>
          <w:ilvl w:val="0"/>
          <w:numId w:val="2"/>
        </w:numPr>
        <w:shd w:val="clear" w:color="auto" w:fill="FFFFFF"/>
        <w:rPr>
          <w:rFonts w:asciiTheme="minorHAnsi" w:eastAsiaTheme="minorEastAsia" w:hAnsiTheme="minorHAnsi" w:cstheme="minorBidi"/>
          <w:b/>
          <w:kern w:val="2"/>
          <w:sz w:val="28"/>
          <w:szCs w:val="28"/>
        </w:rPr>
      </w:pPr>
      <w:r>
        <w:rPr>
          <w:rFonts w:asciiTheme="minorHAnsi" w:eastAsiaTheme="minorEastAsia" w:hAnsiTheme="minorHAnsi" w:cstheme="minorBidi" w:hint="eastAsia"/>
          <w:b/>
          <w:kern w:val="2"/>
          <w:sz w:val="28"/>
          <w:szCs w:val="28"/>
        </w:rPr>
        <w:t>工作地点：临沂高新区、沂南县经济开发区、</w:t>
      </w:r>
      <w:r w:rsidR="003B67C7" w:rsidRPr="009607BC">
        <w:rPr>
          <w:rFonts w:asciiTheme="minorHAnsi" w:eastAsiaTheme="minorEastAsia" w:hAnsiTheme="minorHAnsi" w:cstheme="minorBidi" w:hint="eastAsia"/>
          <w:b/>
          <w:kern w:val="2"/>
          <w:sz w:val="28"/>
          <w:szCs w:val="28"/>
        </w:rPr>
        <w:t>临沭县经济开发区、江苏睢宁县经济开发区。</w:t>
      </w:r>
    </w:p>
    <w:p w:rsidR="003B67C7" w:rsidRDefault="003B67C7" w:rsidP="003B67C7">
      <w:pPr>
        <w:pStyle w:val="aa"/>
        <w:numPr>
          <w:ilvl w:val="0"/>
          <w:numId w:val="1"/>
        </w:numPr>
        <w:shd w:val="clear" w:color="auto" w:fill="FFFFFF"/>
        <w:rPr>
          <w:rFonts w:ascii="黑体" w:eastAsia="黑体" w:hAnsi="黑体"/>
          <w:b/>
          <w:sz w:val="28"/>
          <w:szCs w:val="28"/>
        </w:rPr>
      </w:pPr>
      <w:r w:rsidRPr="003B67C7">
        <w:rPr>
          <w:rFonts w:ascii="黑体" w:eastAsia="黑体" w:hAnsi="黑体" w:hint="eastAsia"/>
          <w:b/>
          <w:sz w:val="28"/>
          <w:szCs w:val="28"/>
        </w:rPr>
        <w:t>招聘联系方式</w:t>
      </w:r>
    </w:p>
    <w:p w:rsidR="00DF784D" w:rsidRDefault="003B67C7" w:rsidP="00DF784D">
      <w:pPr>
        <w:pStyle w:val="aa"/>
        <w:numPr>
          <w:ilvl w:val="0"/>
          <w:numId w:val="4"/>
        </w:numPr>
        <w:shd w:val="clear" w:color="auto" w:fill="FFFFFF"/>
        <w:spacing w:line="360" w:lineRule="auto"/>
        <w:rPr>
          <w:rFonts w:ascii="仿宋" w:eastAsia="仿宋" w:hAnsi="仿宋"/>
          <w:sz w:val="28"/>
          <w:szCs w:val="28"/>
        </w:rPr>
      </w:pPr>
      <w:r w:rsidRPr="009607BC">
        <w:rPr>
          <w:rFonts w:ascii="仿宋" w:eastAsia="仿宋" w:hAnsi="仿宋" w:hint="eastAsia"/>
          <w:sz w:val="28"/>
          <w:szCs w:val="28"/>
        </w:rPr>
        <w:lastRenderedPageBreak/>
        <w:t>本部办公地址：临沂高新区马厂湖工业三路南段</w:t>
      </w:r>
    </w:p>
    <w:p w:rsidR="00DF784D" w:rsidRDefault="006633BE" w:rsidP="00DF784D">
      <w:pPr>
        <w:pStyle w:val="aa"/>
        <w:numPr>
          <w:ilvl w:val="0"/>
          <w:numId w:val="4"/>
        </w:numPr>
        <w:shd w:val="clear" w:color="auto" w:fill="FFFFFF"/>
        <w:spacing w:line="360" w:lineRule="auto"/>
        <w:rPr>
          <w:rFonts w:ascii="仿宋" w:eastAsia="仿宋" w:hAnsi="仿宋"/>
          <w:sz w:val="28"/>
          <w:szCs w:val="28"/>
        </w:rPr>
      </w:pPr>
      <w:r w:rsidRPr="00DF784D">
        <w:rPr>
          <w:rFonts w:ascii="仿宋" w:eastAsia="仿宋" w:hAnsi="仿宋" w:hint="eastAsia"/>
          <w:sz w:val="28"/>
          <w:szCs w:val="28"/>
        </w:rPr>
        <w:t>（临沂长途汽车站乘坐</w:t>
      </w:r>
      <w:r w:rsidR="00691941">
        <w:rPr>
          <w:rFonts w:ascii="仿宋" w:eastAsia="仿宋" w:hAnsi="仿宋" w:hint="eastAsia"/>
          <w:sz w:val="28"/>
          <w:szCs w:val="28"/>
        </w:rPr>
        <w:t>20</w:t>
      </w:r>
      <w:r w:rsidR="00DF784D" w:rsidRPr="00DF784D">
        <w:rPr>
          <w:rFonts w:ascii="仿宋" w:eastAsia="仿宋" w:hAnsi="仿宋" w:hint="eastAsia"/>
          <w:sz w:val="28"/>
          <w:szCs w:val="28"/>
        </w:rPr>
        <w:t>路到</w:t>
      </w:r>
      <w:r w:rsidR="00DF784D">
        <w:rPr>
          <w:rFonts w:ascii="仿宋" w:eastAsia="仿宋" w:hAnsi="仿宋" w:hint="eastAsia"/>
          <w:sz w:val="28"/>
          <w:szCs w:val="28"/>
        </w:rPr>
        <w:t>“</w:t>
      </w:r>
      <w:r w:rsidR="00691941">
        <w:rPr>
          <w:rFonts w:ascii="仿宋" w:eastAsia="仿宋" w:hAnsi="仿宋" w:hint="eastAsia"/>
          <w:sz w:val="28"/>
          <w:szCs w:val="28"/>
        </w:rPr>
        <w:t>东方购物广场</w:t>
      </w:r>
      <w:r w:rsidR="00DF784D">
        <w:rPr>
          <w:rFonts w:ascii="仿宋" w:eastAsia="仿宋" w:hAnsi="仿宋" w:hint="eastAsia"/>
          <w:sz w:val="28"/>
          <w:szCs w:val="28"/>
        </w:rPr>
        <w:t>”转乘27路到“工业三路”路口下车</w:t>
      </w:r>
      <w:r w:rsidR="00BB0C31">
        <w:rPr>
          <w:rFonts w:ascii="仿宋" w:eastAsia="仿宋" w:hAnsi="仿宋" w:hint="eastAsia"/>
          <w:sz w:val="28"/>
          <w:szCs w:val="28"/>
        </w:rPr>
        <w:t>；</w:t>
      </w:r>
      <w:r w:rsidR="00DF784D">
        <w:rPr>
          <w:rFonts w:ascii="仿宋" w:eastAsia="仿宋" w:hAnsi="仿宋" w:hint="eastAsia"/>
          <w:sz w:val="28"/>
          <w:szCs w:val="28"/>
        </w:rPr>
        <w:t>临沂火车站乘坐2路公交车到“工业三路”路口下车</w:t>
      </w:r>
      <w:r w:rsidR="00BB0C31">
        <w:rPr>
          <w:rFonts w:ascii="仿宋" w:eastAsia="仿宋" w:hAnsi="仿宋" w:hint="eastAsia"/>
          <w:sz w:val="28"/>
          <w:szCs w:val="28"/>
        </w:rPr>
        <w:t>，</w:t>
      </w:r>
      <w:r w:rsidR="00DF784D">
        <w:rPr>
          <w:rFonts w:ascii="仿宋" w:eastAsia="仿宋" w:hAnsi="仿宋" w:hint="eastAsia"/>
          <w:sz w:val="28"/>
          <w:szCs w:val="28"/>
        </w:rPr>
        <w:t>沿工业三路南行500米路西</w:t>
      </w:r>
      <w:r w:rsidRPr="00DF784D">
        <w:rPr>
          <w:rFonts w:ascii="仿宋" w:eastAsia="仿宋" w:hAnsi="仿宋" w:hint="eastAsia"/>
          <w:sz w:val="28"/>
          <w:szCs w:val="28"/>
        </w:rPr>
        <w:t>）</w:t>
      </w:r>
    </w:p>
    <w:p w:rsidR="00DF784D" w:rsidRPr="00DF784D" w:rsidRDefault="006633BE" w:rsidP="00DF784D">
      <w:pPr>
        <w:pStyle w:val="aa"/>
        <w:numPr>
          <w:ilvl w:val="0"/>
          <w:numId w:val="4"/>
        </w:numPr>
        <w:shd w:val="clear" w:color="auto" w:fill="FFFFFF"/>
        <w:spacing w:line="360" w:lineRule="auto"/>
        <w:rPr>
          <w:rFonts w:ascii="仿宋" w:eastAsia="仿宋" w:hAnsi="仿宋"/>
          <w:sz w:val="28"/>
          <w:szCs w:val="28"/>
        </w:rPr>
      </w:pPr>
      <w:r w:rsidRPr="00DF784D">
        <w:rPr>
          <w:rFonts w:asciiTheme="minorEastAsia" w:eastAsiaTheme="minorEastAsia" w:hAnsiTheme="minorEastAsia" w:hint="eastAsia"/>
          <w:b/>
          <w:sz w:val="32"/>
          <w:szCs w:val="28"/>
        </w:rPr>
        <w:t>联系电话</w:t>
      </w:r>
      <w:r w:rsidR="003B67C7" w:rsidRPr="00DF784D">
        <w:rPr>
          <w:rFonts w:asciiTheme="minorEastAsia" w:eastAsiaTheme="minorEastAsia" w:hAnsiTheme="minorEastAsia" w:hint="eastAsia"/>
          <w:b/>
          <w:sz w:val="32"/>
          <w:szCs w:val="28"/>
        </w:rPr>
        <w:t>：0539-8520313（招聘座机）</w:t>
      </w:r>
    </w:p>
    <w:p w:rsidR="003B67C7" w:rsidRPr="00DF784D" w:rsidRDefault="003B67C7" w:rsidP="00DF784D">
      <w:pPr>
        <w:pStyle w:val="aa"/>
        <w:numPr>
          <w:ilvl w:val="0"/>
          <w:numId w:val="4"/>
        </w:numPr>
        <w:shd w:val="clear" w:color="auto" w:fill="FFFFFF"/>
        <w:spacing w:line="360" w:lineRule="auto"/>
        <w:rPr>
          <w:rFonts w:ascii="仿宋" w:eastAsia="仿宋" w:hAnsi="仿宋"/>
          <w:sz w:val="28"/>
          <w:szCs w:val="28"/>
        </w:rPr>
      </w:pPr>
      <w:r w:rsidRPr="00DF784D">
        <w:rPr>
          <w:rFonts w:asciiTheme="minorEastAsia" w:eastAsiaTheme="minorEastAsia" w:hAnsiTheme="minorEastAsia" w:hint="eastAsia"/>
          <w:b/>
          <w:sz w:val="32"/>
          <w:szCs w:val="28"/>
        </w:rPr>
        <w:t>招聘邮箱</w:t>
      </w:r>
      <w:r w:rsidRPr="00BB0C31">
        <w:rPr>
          <w:rFonts w:asciiTheme="minorEastAsia" w:eastAsiaTheme="minorEastAsia" w:hAnsiTheme="minorEastAsia" w:hint="eastAsia"/>
          <w:b/>
          <w:sz w:val="32"/>
          <w:szCs w:val="28"/>
        </w:rPr>
        <w:t>：</w:t>
      </w:r>
      <w:hyperlink r:id="rId8" w:history="1">
        <w:r w:rsidRPr="00BB0C31">
          <w:rPr>
            <w:rFonts w:ascii="华文仿宋" w:eastAsia="华文仿宋" w:hAnsi="华文仿宋" w:hint="eastAsia"/>
            <w:b/>
            <w:sz w:val="28"/>
          </w:rPr>
          <w:t>thsphr@163.com</w:t>
        </w:r>
      </w:hyperlink>
    </w:p>
    <w:p w:rsidR="003B67C7" w:rsidRPr="00232E25" w:rsidRDefault="003B67C7" w:rsidP="003B67C7">
      <w:pPr>
        <w:pStyle w:val="aa"/>
        <w:shd w:val="clear" w:color="auto" w:fill="FFFFFF"/>
        <w:spacing w:line="360" w:lineRule="auto"/>
        <w:ind w:left="720"/>
        <w:rPr>
          <w:rFonts w:asciiTheme="minorEastAsia" w:eastAsiaTheme="minorEastAsia" w:hAnsiTheme="minorEastAsia" w:cstheme="minorBidi"/>
          <w:b/>
          <w:kern w:val="2"/>
          <w:sz w:val="32"/>
          <w:szCs w:val="28"/>
        </w:rPr>
      </w:pPr>
      <w:r w:rsidRPr="00232E25">
        <w:rPr>
          <w:rFonts w:asciiTheme="minorEastAsia" w:eastAsiaTheme="minorEastAsia" w:hAnsiTheme="minorEastAsia" w:hint="eastAsia"/>
          <w:b/>
          <w:sz w:val="32"/>
          <w:szCs w:val="28"/>
        </w:rPr>
        <w:t>（邮箱投递简历名称“姓名+</w:t>
      </w:r>
      <w:r w:rsidR="00835434">
        <w:rPr>
          <w:rFonts w:asciiTheme="minorEastAsia" w:eastAsiaTheme="minorEastAsia" w:hAnsiTheme="minorEastAsia" w:hint="eastAsia"/>
          <w:b/>
          <w:sz w:val="32"/>
          <w:szCs w:val="28"/>
        </w:rPr>
        <w:t>性别+</w:t>
      </w:r>
      <w:r w:rsidRPr="00232E25">
        <w:rPr>
          <w:rFonts w:asciiTheme="minorEastAsia" w:eastAsiaTheme="minorEastAsia" w:hAnsiTheme="minorEastAsia" w:hint="eastAsia"/>
          <w:b/>
          <w:sz w:val="32"/>
          <w:szCs w:val="28"/>
        </w:rPr>
        <w:t>应聘岗位+毕业学校+专业”）</w:t>
      </w:r>
    </w:p>
    <w:p w:rsidR="00407A3B" w:rsidRPr="00DF784D" w:rsidRDefault="003B67C7" w:rsidP="00DF784D">
      <w:pPr>
        <w:ind w:firstLineChars="250" w:firstLine="700"/>
        <w:rPr>
          <w:rFonts w:ascii="仿宋" w:eastAsia="仿宋" w:hAnsi="仿宋"/>
          <w:sz w:val="28"/>
          <w:szCs w:val="28"/>
        </w:rPr>
      </w:pPr>
      <w:r w:rsidRPr="009607BC">
        <w:rPr>
          <w:rFonts w:ascii="仿宋" w:eastAsia="仿宋" w:hAnsi="仿宋" w:hint="eastAsia"/>
          <w:sz w:val="28"/>
          <w:szCs w:val="28"/>
        </w:rPr>
        <w:lastRenderedPageBreak/>
        <w:t>太合食品</w:t>
      </w:r>
      <w:r w:rsidRPr="009607BC">
        <w:rPr>
          <w:rFonts w:ascii="仿宋" w:eastAsia="仿宋" w:hAnsi="仿宋"/>
          <w:sz w:val="28"/>
          <w:szCs w:val="28"/>
        </w:rPr>
        <w:t>热诚欢迎广大毕业生与公司联系、应聘、洽谈、与公司共发展，您的到来</w:t>
      </w:r>
      <w:r w:rsidR="00B15664">
        <w:rPr>
          <w:rFonts w:ascii="仿宋" w:eastAsia="仿宋" w:hAnsi="仿宋" w:hint="eastAsia"/>
          <w:sz w:val="28"/>
          <w:szCs w:val="28"/>
        </w:rPr>
        <w:t>会</w:t>
      </w:r>
      <w:r w:rsidRPr="009607BC">
        <w:rPr>
          <w:rFonts w:ascii="仿宋" w:eastAsia="仿宋" w:hAnsi="仿宋"/>
          <w:sz w:val="28"/>
          <w:szCs w:val="28"/>
        </w:rPr>
        <w:t>给公司和自己开创辉煌未来</w:t>
      </w:r>
      <w:r w:rsidRPr="009607BC">
        <w:rPr>
          <w:rFonts w:ascii="仿宋" w:eastAsia="仿宋" w:hAnsi="仿宋" w:hint="eastAsia"/>
          <w:sz w:val="28"/>
          <w:szCs w:val="28"/>
        </w:rPr>
        <w:t>！</w:t>
      </w:r>
    </w:p>
    <w:p w:rsidR="00407A3B" w:rsidRPr="009607BC" w:rsidRDefault="00407A3B" w:rsidP="00407A3B">
      <w:pPr>
        <w:ind w:firstLine="480"/>
        <w:rPr>
          <w:rFonts w:ascii="仿宋" w:eastAsia="仿宋" w:hAnsi="仿宋"/>
          <w:b/>
          <w:sz w:val="24"/>
          <w:szCs w:val="24"/>
        </w:rPr>
      </w:pPr>
      <w:r w:rsidRPr="00407A3B">
        <w:rPr>
          <w:rFonts w:hint="eastAsia"/>
          <w:sz w:val="24"/>
          <w:szCs w:val="24"/>
        </w:rPr>
        <w:t xml:space="preserve">                            </w:t>
      </w:r>
      <w:r w:rsidRPr="00407A3B">
        <w:rPr>
          <w:rFonts w:ascii="仿宋" w:eastAsia="仿宋" w:hAnsi="仿宋" w:hint="eastAsia"/>
          <w:sz w:val="24"/>
          <w:szCs w:val="24"/>
        </w:rPr>
        <w:t xml:space="preserve">       </w:t>
      </w:r>
      <w:r w:rsidRPr="009607BC">
        <w:rPr>
          <w:rFonts w:ascii="仿宋" w:eastAsia="仿宋" w:hAnsi="仿宋" w:hint="eastAsia"/>
          <w:b/>
          <w:sz w:val="24"/>
          <w:szCs w:val="24"/>
        </w:rPr>
        <w:t>临沂市</w:t>
      </w:r>
      <w:r w:rsidR="003B67C7" w:rsidRPr="009607BC">
        <w:rPr>
          <w:rFonts w:ascii="仿宋" w:eastAsia="仿宋" w:hAnsi="仿宋" w:hint="eastAsia"/>
          <w:b/>
          <w:sz w:val="24"/>
          <w:szCs w:val="24"/>
        </w:rPr>
        <w:t>太合食品有限公司</w:t>
      </w:r>
    </w:p>
    <w:p w:rsidR="009B18D9" w:rsidRPr="009607BC" w:rsidRDefault="00407A3B" w:rsidP="009607BC">
      <w:pPr>
        <w:ind w:firstLine="482"/>
        <w:rPr>
          <w:rFonts w:ascii="仿宋" w:eastAsia="仿宋" w:hAnsi="仿宋"/>
          <w:b/>
          <w:sz w:val="24"/>
          <w:szCs w:val="24"/>
        </w:rPr>
      </w:pPr>
      <w:r w:rsidRPr="009607BC">
        <w:rPr>
          <w:rFonts w:ascii="仿宋" w:eastAsia="仿宋" w:hAnsi="仿宋" w:hint="eastAsia"/>
          <w:b/>
          <w:sz w:val="24"/>
          <w:szCs w:val="24"/>
        </w:rPr>
        <w:t xml:space="preserve">                               </w:t>
      </w:r>
      <w:r w:rsidR="003B67C7" w:rsidRPr="009607BC">
        <w:rPr>
          <w:rFonts w:ascii="仿宋" w:eastAsia="仿宋" w:hAnsi="仿宋" w:hint="eastAsia"/>
          <w:b/>
          <w:sz w:val="24"/>
          <w:szCs w:val="24"/>
        </w:rPr>
        <w:t xml:space="preserve">     二○一</w:t>
      </w:r>
      <w:r w:rsidR="00541A53">
        <w:rPr>
          <w:rFonts w:ascii="仿宋" w:eastAsia="仿宋" w:hAnsi="仿宋" w:hint="eastAsia"/>
          <w:b/>
          <w:sz w:val="24"/>
          <w:szCs w:val="24"/>
        </w:rPr>
        <w:t>五</w:t>
      </w:r>
      <w:r w:rsidR="003B67C7" w:rsidRPr="009607BC">
        <w:rPr>
          <w:rFonts w:ascii="仿宋" w:eastAsia="仿宋" w:hAnsi="仿宋" w:hint="eastAsia"/>
          <w:b/>
          <w:sz w:val="24"/>
          <w:szCs w:val="24"/>
        </w:rPr>
        <w:t>年</w:t>
      </w:r>
      <w:r w:rsidR="00AE7D07">
        <w:rPr>
          <w:rFonts w:ascii="仿宋" w:eastAsia="仿宋" w:hAnsi="仿宋" w:hint="eastAsia"/>
          <w:b/>
          <w:sz w:val="24"/>
          <w:szCs w:val="24"/>
        </w:rPr>
        <w:t>十一</w:t>
      </w:r>
      <w:r w:rsidR="003B67C7" w:rsidRPr="009607BC">
        <w:rPr>
          <w:rFonts w:ascii="仿宋" w:eastAsia="仿宋" w:hAnsi="仿宋" w:hint="eastAsia"/>
          <w:b/>
          <w:sz w:val="24"/>
          <w:szCs w:val="24"/>
        </w:rPr>
        <w:t>月</w:t>
      </w:r>
      <w:r w:rsidR="00AE7D07">
        <w:rPr>
          <w:rFonts w:ascii="仿宋" w:eastAsia="仿宋" w:hAnsi="仿宋" w:hint="eastAsia"/>
          <w:b/>
          <w:sz w:val="24"/>
          <w:szCs w:val="24"/>
        </w:rPr>
        <w:t>四</w:t>
      </w:r>
      <w:r w:rsidR="003B67C7" w:rsidRPr="009607BC">
        <w:rPr>
          <w:rFonts w:ascii="仿宋" w:eastAsia="仿宋" w:hAnsi="仿宋" w:hint="eastAsia"/>
          <w:b/>
          <w:sz w:val="24"/>
          <w:szCs w:val="24"/>
        </w:rPr>
        <w:t>日</w:t>
      </w:r>
    </w:p>
    <w:sectPr w:rsidR="009B18D9" w:rsidRPr="009607BC" w:rsidSect="0021021C">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79" w:rsidRDefault="005D4679" w:rsidP="00075E0F">
      <w:pPr>
        <w:spacing w:line="240" w:lineRule="auto"/>
        <w:ind w:firstLine="420"/>
      </w:pPr>
      <w:r>
        <w:separator/>
      </w:r>
    </w:p>
  </w:endnote>
  <w:endnote w:type="continuationSeparator" w:id="0">
    <w:p w:rsidR="005D4679" w:rsidRDefault="005D4679" w:rsidP="00075E0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C3" w:rsidRDefault="00CF4FC3" w:rsidP="00CF4FC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1C" w:rsidRDefault="0021021C" w:rsidP="0021021C">
    <w:pPr>
      <w:pStyle w:val="a4"/>
      <w:tabs>
        <w:tab w:val="clear" w:pos="8306"/>
      </w:tabs>
      <w:ind w:leftChars="-337" w:left="-708" w:firstLineChars="393" w:firstLine="707"/>
    </w:pPr>
  </w:p>
  <w:p w:rsidR="00EE2633" w:rsidRPr="00EE2633" w:rsidRDefault="00EE2633" w:rsidP="00EE2633">
    <w:pPr>
      <w:pStyle w:val="a4"/>
      <w:ind w:firstLineChars="4800" w:firstLine="8640"/>
      <w:rPr>
        <w:rFonts w:ascii="黑体" w:eastAsia="黑体" w:hAnsi="黑体"/>
      </w:rPr>
    </w:pPr>
    <w:r w:rsidRPr="00EE2633">
      <w:rPr>
        <w:rFonts w:ascii="黑体" w:eastAsia="黑体" w:hAnsi="黑体" w:hint="eastAsia"/>
      </w:rPr>
      <w:t>第</w:t>
    </w:r>
    <w:r w:rsidR="00A40C04" w:rsidRPr="00EE2633">
      <w:rPr>
        <w:rFonts w:ascii="黑体" w:eastAsia="黑体" w:hAnsi="黑体"/>
      </w:rPr>
      <w:fldChar w:fldCharType="begin"/>
    </w:r>
    <w:r w:rsidRPr="00EE2633">
      <w:rPr>
        <w:rFonts w:ascii="黑体" w:eastAsia="黑体" w:hAnsi="黑体"/>
      </w:rPr>
      <w:instrText xml:space="preserve"> PAGE   \* MERGEFORMAT </w:instrText>
    </w:r>
    <w:r w:rsidR="00A40C04" w:rsidRPr="00EE2633">
      <w:rPr>
        <w:rFonts w:ascii="黑体" w:eastAsia="黑体" w:hAnsi="黑体"/>
      </w:rPr>
      <w:fldChar w:fldCharType="separate"/>
    </w:r>
    <w:r w:rsidR="00BF73B1" w:rsidRPr="00BF73B1">
      <w:rPr>
        <w:rFonts w:ascii="黑体" w:eastAsia="黑体" w:hAnsi="黑体"/>
        <w:noProof/>
        <w:lang w:val="zh-CN"/>
      </w:rPr>
      <w:t>1</w:t>
    </w:r>
    <w:r w:rsidR="00A40C04" w:rsidRPr="00EE2633">
      <w:rPr>
        <w:rFonts w:ascii="黑体" w:eastAsia="黑体" w:hAnsi="黑体"/>
      </w:rPr>
      <w:fldChar w:fldCharType="end"/>
    </w:r>
    <w:r w:rsidRPr="00EE2633">
      <w:rPr>
        <w:rFonts w:ascii="黑体" w:eastAsia="黑体" w:hAnsi="黑体"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C3" w:rsidRDefault="00CF4FC3" w:rsidP="00CF4FC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79" w:rsidRDefault="005D4679" w:rsidP="00075E0F">
      <w:pPr>
        <w:spacing w:line="240" w:lineRule="auto"/>
        <w:ind w:firstLine="420"/>
      </w:pPr>
      <w:r>
        <w:separator/>
      </w:r>
    </w:p>
  </w:footnote>
  <w:footnote w:type="continuationSeparator" w:id="0">
    <w:p w:rsidR="005D4679" w:rsidRDefault="005D4679" w:rsidP="00075E0F">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C3" w:rsidRDefault="00CF4FC3" w:rsidP="00CF4FC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92" w:rsidRPr="00AF1E81" w:rsidRDefault="00AF1E81" w:rsidP="00AF1E81">
    <w:pPr>
      <w:pStyle w:val="a3"/>
      <w:ind w:firstLineChars="110" w:firstLine="309"/>
      <w:jc w:val="both"/>
      <w:rPr>
        <w:rFonts w:ascii="黑体" w:eastAsia="黑体" w:hAnsi="黑体"/>
        <w:b/>
        <w:color w:val="FF0000"/>
        <w:sz w:val="28"/>
        <w:szCs w:val="28"/>
      </w:rPr>
    </w:pPr>
    <w:r>
      <w:rPr>
        <w:rFonts w:ascii="黑体" w:eastAsia="黑体" w:hAnsi="黑体"/>
        <w:b/>
        <w:noProof/>
        <w:color w:val="FF0000"/>
        <w:sz w:val="28"/>
        <w:szCs w:val="28"/>
      </w:rPr>
      <w:drawing>
        <wp:inline distT="0" distB="0" distL="0" distR="0">
          <wp:extent cx="666750" cy="10858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6750" cy="10858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C3" w:rsidRDefault="00CF4FC3" w:rsidP="00CF4FC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F4D31"/>
    <w:multiLevelType w:val="hybridMultilevel"/>
    <w:tmpl w:val="1C52BB92"/>
    <w:lvl w:ilvl="0" w:tplc="E39432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F481F07"/>
    <w:multiLevelType w:val="hybridMultilevel"/>
    <w:tmpl w:val="F4EA73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4C57361"/>
    <w:multiLevelType w:val="hybridMultilevel"/>
    <w:tmpl w:val="4FCA8E1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7D951946"/>
    <w:multiLevelType w:val="hybridMultilevel"/>
    <w:tmpl w:val="702A7962"/>
    <w:lvl w:ilvl="0" w:tplc="0798A74A">
      <w:start w:val="1"/>
      <w:numFmt w:val="decimal"/>
      <w:lvlText w:val="%1、"/>
      <w:lvlJc w:val="left"/>
      <w:pPr>
        <w:ind w:left="720" w:hanging="720"/>
      </w:pPr>
      <w:rPr>
        <w:rFonts w:asciiTheme="minorEastAsia" w:hAnsiTheme="minorEastAsia" w:cs="宋体"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1C"/>
    <w:rsid w:val="0000739F"/>
    <w:rsid w:val="00027492"/>
    <w:rsid w:val="00075E0F"/>
    <w:rsid w:val="000A273E"/>
    <w:rsid w:val="00156305"/>
    <w:rsid w:val="001B1208"/>
    <w:rsid w:val="001C0239"/>
    <w:rsid w:val="002068C0"/>
    <w:rsid w:val="0021021C"/>
    <w:rsid w:val="00232E25"/>
    <w:rsid w:val="00237D61"/>
    <w:rsid w:val="002509D2"/>
    <w:rsid w:val="0025474A"/>
    <w:rsid w:val="00284A3C"/>
    <w:rsid w:val="002B4AEE"/>
    <w:rsid w:val="00312CEE"/>
    <w:rsid w:val="00315C46"/>
    <w:rsid w:val="00364723"/>
    <w:rsid w:val="00381C84"/>
    <w:rsid w:val="003B6687"/>
    <w:rsid w:val="003B67C7"/>
    <w:rsid w:val="00407A3B"/>
    <w:rsid w:val="00450C48"/>
    <w:rsid w:val="004E28B8"/>
    <w:rsid w:val="005078C1"/>
    <w:rsid w:val="00541A53"/>
    <w:rsid w:val="00557779"/>
    <w:rsid w:val="005B7B46"/>
    <w:rsid w:val="005D4679"/>
    <w:rsid w:val="006042DB"/>
    <w:rsid w:val="006633BE"/>
    <w:rsid w:val="00691941"/>
    <w:rsid w:val="006E62B7"/>
    <w:rsid w:val="00795BE5"/>
    <w:rsid w:val="007D4832"/>
    <w:rsid w:val="00832B15"/>
    <w:rsid w:val="00835434"/>
    <w:rsid w:val="008960CC"/>
    <w:rsid w:val="009136B6"/>
    <w:rsid w:val="009607BC"/>
    <w:rsid w:val="00966F61"/>
    <w:rsid w:val="009B18D9"/>
    <w:rsid w:val="00A40C04"/>
    <w:rsid w:val="00A93E7F"/>
    <w:rsid w:val="00AA0E5F"/>
    <w:rsid w:val="00AC18D6"/>
    <w:rsid w:val="00AE7D07"/>
    <w:rsid w:val="00AF1E81"/>
    <w:rsid w:val="00B15664"/>
    <w:rsid w:val="00B216B2"/>
    <w:rsid w:val="00B61907"/>
    <w:rsid w:val="00BB0C31"/>
    <w:rsid w:val="00BF73B1"/>
    <w:rsid w:val="00C36E64"/>
    <w:rsid w:val="00C802CC"/>
    <w:rsid w:val="00C95EBD"/>
    <w:rsid w:val="00CE5A4A"/>
    <w:rsid w:val="00CF4FC3"/>
    <w:rsid w:val="00D315C7"/>
    <w:rsid w:val="00D509BC"/>
    <w:rsid w:val="00D866ED"/>
    <w:rsid w:val="00D913F4"/>
    <w:rsid w:val="00DF784D"/>
    <w:rsid w:val="00E00F2C"/>
    <w:rsid w:val="00EC0F30"/>
    <w:rsid w:val="00EE2633"/>
    <w:rsid w:val="00F20C91"/>
    <w:rsid w:val="00FC2BCB"/>
    <w:rsid w:val="00FC2E04"/>
    <w:rsid w:val="00FD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FE54A-C46A-440A-A277-30B37617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C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21C"/>
    <w:rPr>
      <w:sz w:val="18"/>
      <w:szCs w:val="18"/>
    </w:rPr>
  </w:style>
  <w:style w:type="paragraph" w:styleId="a4">
    <w:name w:val="footer"/>
    <w:basedOn w:val="a"/>
    <w:link w:val="Char0"/>
    <w:uiPriority w:val="99"/>
    <w:unhideWhenUsed/>
    <w:rsid w:val="0021021C"/>
    <w:pPr>
      <w:tabs>
        <w:tab w:val="center" w:pos="4153"/>
        <w:tab w:val="right" w:pos="8306"/>
      </w:tabs>
      <w:snapToGrid w:val="0"/>
      <w:jc w:val="left"/>
    </w:pPr>
    <w:rPr>
      <w:sz w:val="18"/>
      <w:szCs w:val="18"/>
    </w:rPr>
  </w:style>
  <w:style w:type="character" w:customStyle="1" w:styleId="Char0">
    <w:name w:val="页脚 Char"/>
    <w:basedOn w:val="a0"/>
    <w:link w:val="a4"/>
    <w:uiPriority w:val="99"/>
    <w:rsid w:val="0021021C"/>
    <w:rPr>
      <w:sz w:val="18"/>
      <w:szCs w:val="18"/>
    </w:rPr>
  </w:style>
  <w:style w:type="paragraph" w:styleId="a5">
    <w:name w:val="Balloon Text"/>
    <w:basedOn w:val="a"/>
    <w:link w:val="Char1"/>
    <w:uiPriority w:val="99"/>
    <w:semiHidden/>
    <w:unhideWhenUsed/>
    <w:rsid w:val="0021021C"/>
    <w:rPr>
      <w:sz w:val="18"/>
      <w:szCs w:val="18"/>
    </w:rPr>
  </w:style>
  <w:style w:type="character" w:customStyle="1" w:styleId="Char1">
    <w:name w:val="批注框文本 Char"/>
    <w:basedOn w:val="a0"/>
    <w:link w:val="a5"/>
    <w:uiPriority w:val="99"/>
    <w:semiHidden/>
    <w:rsid w:val="0021021C"/>
    <w:rPr>
      <w:sz w:val="18"/>
      <w:szCs w:val="18"/>
    </w:rPr>
  </w:style>
  <w:style w:type="paragraph" w:styleId="a6">
    <w:name w:val="No Spacing"/>
    <w:link w:val="Char2"/>
    <w:uiPriority w:val="1"/>
    <w:qFormat/>
    <w:rsid w:val="0021021C"/>
    <w:rPr>
      <w:kern w:val="0"/>
      <w:sz w:val="22"/>
    </w:rPr>
  </w:style>
  <w:style w:type="character" w:customStyle="1" w:styleId="Char2">
    <w:name w:val="无间隔 Char"/>
    <w:basedOn w:val="a0"/>
    <w:link w:val="a6"/>
    <w:uiPriority w:val="1"/>
    <w:rsid w:val="0021021C"/>
    <w:rPr>
      <w:kern w:val="0"/>
      <w:sz w:val="22"/>
    </w:rPr>
  </w:style>
  <w:style w:type="character" w:styleId="a7">
    <w:name w:val="annotation reference"/>
    <w:basedOn w:val="a0"/>
    <w:uiPriority w:val="99"/>
    <w:semiHidden/>
    <w:unhideWhenUsed/>
    <w:rsid w:val="00FC2BCB"/>
    <w:rPr>
      <w:sz w:val="21"/>
      <w:szCs w:val="21"/>
    </w:rPr>
  </w:style>
  <w:style w:type="paragraph" w:styleId="a8">
    <w:name w:val="annotation text"/>
    <w:basedOn w:val="a"/>
    <w:link w:val="Char3"/>
    <w:uiPriority w:val="99"/>
    <w:semiHidden/>
    <w:unhideWhenUsed/>
    <w:rsid w:val="00FC2BCB"/>
    <w:pPr>
      <w:jc w:val="left"/>
    </w:pPr>
  </w:style>
  <w:style w:type="character" w:customStyle="1" w:styleId="Char3">
    <w:name w:val="批注文字 Char"/>
    <w:basedOn w:val="a0"/>
    <w:link w:val="a8"/>
    <w:uiPriority w:val="99"/>
    <w:semiHidden/>
    <w:rsid w:val="00FC2BCB"/>
  </w:style>
  <w:style w:type="paragraph" w:styleId="a9">
    <w:name w:val="annotation subject"/>
    <w:basedOn w:val="a8"/>
    <w:next w:val="a8"/>
    <w:link w:val="Char4"/>
    <w:uiPriority w:val="99"/>
    <w:semiHidden/>
    <w:unhideWhenUsed/>
    <w:rsid w:val="00FC2BCB"/>
    <w:rPr>
      <w:b/>
      <w:bCs/>
    </w:rPr>
  </w:style>
  <w:style w:type="character" w:customStyle="1" w:styleId="Char4">
    <w:name w:val="批注主题 Char"/>
    <w:basedOn w:val="Char3"/>
    <w:link w:val="a9"/>
    <w:uiPriority w:val="99"/>
    <w:semiHidden/>
    <w:rsid w:val="00FC2BCB"/>
    <w:rPr>
      <w:b/>
      <w:bCs/>
    </w:rPr>
  </w:style>
  <w:style w:type="paragraph" w:styleId="aa">
    <w:name w:val="Normal (Web)"/>
    <w:basedOn w:val="a"/>
    <w:uiPriority w:val="99"/>
    <w:unhideWhenUsed/>
    <w:rsid w:val="003B67C7"/>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List Paragraph"/>
    <w:basedOn w:val="a"/>
    <w:uiPriority w:val="34"/>
    <w:qFormat/>
    <w:rsid w:val="003B67C7"/>
    <w:pPr>
      <w:widowControl/>
      <w:spacing w:line="240" w:lineRule="auto"/>
      <w:ind w:firstLine="420"/>
      <w:jc w:val="left"/>
    </w:pPr>
    <w:rPr>
      <w:rFonts w:ascii="Times New Roman" w:eastAsia="宋体" w:hAnsi="Times New Roman" w:cs="Times New Roman"/>
      <w:kern w:val="0"/>
      <w:sz w:val="24"/>
      <w:szCs w:val="20"/>
      <w:lang w:eastAsia="zh-TW"/>
    </w:rPr>
  </w:style>
  <w:style w:type="character" w:styleId="ac">
    <w:name w:val="Hyperlink"/>
    <w:basedOn w:val="a0"/>
    <w:uiPriority w:val="99"/>
    <w:unhideWhenUsed/>
    <w:rsid w:val="003B6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sphr@163.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41A22-2BFB-443A-AFF9-DD2628F8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wwww</cp:lastModifiedBy>
  <cp:revision>2</cp:revision>
  <cp:lastPrinted>2014-10-20T06:22:00Z</cp:lastPrinted>
  <dcterms:created xsi:type="dcterms:W3CDTF">2015-11-16T08:28:00Z</dcterms:created>
  <dcterms:modified xsi:type="dcterms:W3CDTF">2015-11-16T08:28:00Z</dcterms:modified>
</cp:coreProperties>
</file>